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EAA2" w14:textId="77777777" w:rsidR="00074782" w:rsidRPr="003B3BF0" w:rsidRDefault="00074782" w:rsidP="00074782">
      <w:pPr>
        <w:pStyle w:val="paragraph"/>
        <w:spacing w:before="0" w:beforeAutospacing="0" w:after="0" w:afterAutospacing="0"/>
        <w:jc w:val="right"/>
        <w:textAlignment w:val="baseline"/>
      </w:pPr>
      <w:r w:rsidRPr="003B3BF0">
        <w:rPr>
          <w:rStyle w:val="eop"/>
        </w:rPr>
        <w:t> </w:t>
      </w:r>
    </w:p>
    <w:p w14:paraId="14D26AFA" w14:textId="77777777" w:rsidR="00074782" w:rsidRDefault="00074782" w:rsidP="00074782">
      <w:pPr>
        <w:pStyle w:val="paragraph"/>
        <w:spacing w:before="0" w:beforeAutospacing="0" w:after="0" w:afterAutospacing="0"/>
        <w:textAlignment w:val="baseline"/>
        <w:rPr>
          <w:rFonts w:ascii="Segoe UI" w:hAnsi="Segoe UI" w:cs="Segoe UI"/>
          <w:sz w:val="18"/>
          <w:szCs w:val="18"/>
        </w:rPr>
      </w:pPr>
      <w:r>
        <w:rPr>
          <w:rStyle w:val="normaltextrun"/>
          <w:b/>
          <w:bCs/>
        </w:rPr>
        <w:t>ADDRESS SENDING FROM</w:t>
      </w:r>
      <w:r>
        <w:rPr>
          <w:rStyle w:val="scxw114762631"/>
        </w:rPr>
        <w:t> </w:t>
      </w:r>
      <w:r>
        <w:br/>
      </w:r>
      <w:r>
        <w:rPr>
          <w:rStyle w:val="normaltextrun"/>
          <w:b/>
          <w:bCs/>
        </w:rPr>
        <w:t>ADDRESS SENDING TO</w:t>
      </w:r>
      <w:r>
        <w:rPr>
          <w:rStyle w:val="scxw114762631"/>
        </w:rPr>
        <w:t> </w:t>
      </w:r>
      <w:r>
        <w:br/>
      </w:r>
      <w:r>
        <w:rPr>
          <w:rStyle w:val="eop"/>
        </w:rPr>
        <w:t> </w:t>
      </w:r>
    </w:p>
    <w:p w14:paraId="48BA9169" w14:textId="77777777" w:rsidR="00074782" w:rsidRPr="00074782" w:rsidRDefault="00074782" w:rsidP="00074782">
      <w:pPr>
        <w:pStyle w:val="paragraph"/>
        <w:spacing w:before="0" w:beforeAutospacing="0" w:after="0" w:afterAutospacing="0"/>
        <w:textAlignment w:val="baseline"/>
        <w:rPr>
          <w:rFonts w:ascii="Segoe UI" w:hAnsi="Segoe UI" w:cs="Segoe UI"/>
          <w:sz w:val="18"/>
          <w:szCs w:val="18"/>
        </w:rPr>
      </w:pPr>
      <w:r>
        <w:rPr>
          <w:rStyle w:val="normaltextrun"/>
          <w:b/>
          <w:bCs/>
        </w:rPr>
        <w:t>Date</w:t>
      </w:r>
      <w:r>
        <w:rPr>
          <w:rStyle w:val="eop"/>
        </w:rPr>
        <w:t> </w:t>
      </w:r>
    </w:p>
    <w:p w14:paraId="63E4A9CD" w14:textId="77777777" w:rsidR="00074782" w:rsidRPr="00074782" w:rsidRDefault="00074782" w:rsidP="00074782">
      <w:pPr>
        <w:pStyle w:val="paragraph"/>
        <w:spacing w:before="0" w:beforeAutospacing="0" w:after="0" w:afterAutospacing="0"/>
        <w:jc w:val="right"/>
        <w:textAlignment w:val="baseline"/>
      </w:pPr>
      <w:r w:rsidRPr="003B3BF0">
        <w:rPr>
          <w:rStyle w:val="eop"/>
        </w:rPr>
        <w:t> </w:t>
      </w:r>
    </w:p>
    <w:p w14:paraId="36007C9D" w14:textId="77777777" w:rsidR="00074782" w:rsidRPr="00C80D3F" w:rsidRDefault="00074782" w:rsidP="00074782">
      <w:pPr>
        <w:pStyle w:val="NormalWeb"/>
        <w:rPr>
          <w:color w:val="00B050"/>
        </w:rPr>
      </w:pPr>
      <w:r>
        <w:t xml:space="preserve">To Whom It May Concern </w:t>
      </w:r>
      <w:r w:rsidRPr="4A31DF6F">
        <w:rPr>
          <w:color w:val="00B050"/>
        </w:rPr>
        <w:t>[insert allocated caseworkers name]</w:t>
      </w:r>
    </w:p>
    <w:p w14:paraId="27CAD611" w14:textId="55311338" w:rsidR="00074782" w:rsidRPr="003B3BF0" w:rsidRDefault="00074782" w:rsidP="00074782">
      <w:pPr>
        <w:pStyle w:val="NormalWeb"/>
      </w:pPr>
      <w:r>
        <w:t xml:space="preserve">RE: </w:t>
      </w:r>
      <w:r w:rsidRPr="47B8E6D4">
        <w:rPr>
          <w:color w:val="00B050"/>
        </w:rPr>
        <w:t>[HOMELESS APPLICANT/PARENT’S NAME]</w:t>
      </w:r>
      <w:r>
        <w:t>, of [</w:t>
      </w:r>
      <w:r w:rsidRPr="47B8E6D4">
        <w:rPr>
          <w:color w:val="00B050"/>
        </w:rPr>
        <w:t>ADDRESS]</w:t>
      </w:r>
      <w:r>
        <w:br/>
      </w:r>
      <w:r w:rsidRPr="47B8E6D4">
        <w:rPr>
          <w:color w:val="00B050"/>
        </w:rPr>
        <w:t>[HOMELESS REFERENCE NUMBER IF APPLICABLE</w:t>
      </w:r>
      <w:r w:rsidR="5E647DD4" w:rsidRPr="47B8E6D4">
        <w:rPr>
          <w:color w:val="00B050"/>
        </w:rPr>
        <w:t>/KNOWN</w:t>
      </w:r>
      <w:r w:rsidRPr="47B8E6D4">
        <w:rPr>
          <w:color w:val="00B050"/>
        </w:rPr>
        <w:t>]</w:t>
      </w:r>
    </w:p>
    <w:p w14:paraId="3D1DC3A1" w14:textId="77777777" w:rsidR="00074782" w:rsidRPr="003B3BF0" w:rsidRDefault="00074782" w:rsidP="00074782">
      <w:pPr>
        <w:pStyle w:val="NormalWeb"/>
      </w:pPr>
      <w:r w:rsidRPr="4A31DF6F">
        <w:rPr>
          <w:color w:val="00B050"/>
        </w:rPr>
        <w:t xml:space="preserve">[I/We] </w:t>
      </w:r>
      <w:r>
        <w:t xml:space="preserve">work as part of a multi-disciplinary discharge planning team facilitating the discharge from hospital of </w:t>
      </w:r>
      <w:r w:rsidRPr="4A31DF6F">
        <w:rPr>
          <w:color w:val="00B050"/>
        </w:rPr>
        <w:t>[Child/Young Person’s Name]</w:t>
      </w:r>
      <w:r>
        <w:t xml:space="preserve">, the </w:t>
      </w:r>
      <w:r w:rsidRPr="4A31DF6F">
        <w:rPr>
          <w:color w:val="00B050"/>
        </w:rPr>
        <w:t>[son/daughter]</w:t>
      </w:r>
      <w:r>
        <w:t xml:space="preserve"> of </w:t>
      </w:r>
      <w:r w:rsidRPr="4A31DF6F">
        <w:rPr>
          <w:color w:val="00B050"/>
        </w:rPr>
        <w:t>[Parent/s]</w:t>
      </w:r>
      <w:r>
        <w:t xml:space="preserve">. The purpose of this letter is to highlight the urgency of the family’s housing needs, including </w:t>
      </w:r>
      <w:r w:rsidRPr="4A31DF6F">
        <w:rPr>
          <w:color w:val="00B050"/>
        </w:rPr>
        <w:t>[Child/Young Person’s Name]</w:t>
      </w:r>
      <w:r>
        <w:t xml:space="preserve">’s critical health requirements, to assist </w:t>
      </w:r>
      <w:r w:rsidRPr="4A31DF6F">
        <w:rPr>
          <w:color w:val="00B050"/>
        </w:rPr>
        <w:t>[Council name]</w:t>
      </w:r>
      <w:r>
        <w:t xml:space="preserve"> with identifying a suitable property to enable a safe and timely discharge from hospital.</w:t>
      </w:r>
    </w:p>
    <w:p w14:paraId="22BADF67" w14:textId="2CFC5BE0" w:rsidR="00074782" w:rsidRPr="003B3BF0" w:rsidRDefault="00074782" w:rsidP="00074782">
      <w:pPr>
        <w:pStyle w:val="NormalWeb"/>
      </w:pPr>
      <w:r w:rsidRPr="4A31DF6F">
        <w:rPr>
          <w:color w:val="00B050"/>
        </w:rPr>
        <w:t xml:space="preserve">[Child/Young Person’s Name] </w:t>
      </w:r>
      <w:r>
        <w:t xml:space="preserve">is currently an inpatient at </w:t>
      </w:r>
      <w:r w:rsidRPr="4A31DF6F">
        <w:rPr>
          <w:color w:val="00B050"/>
        </w:rPr>
        <w:t>[Hospital Name]</w:t>
      </w:r>
      <w:r>
        <w:t xml:space="preserve">. </w:t>
      </w:r>
      <w:r w:rsidRPr="4A31DF6F">
        <w:rPr>
          <w:color w:val="00B050"/>
        </w:rPr>
        <w:t xml:space="preserve">[He/She/They] </w:t>
      </w:r>
      <w:r>
        <w:t xml:space="preserve">has 24-hour care and supervision requirements and will be discharged home with an NHS Continuing Healthcare package to support </w:t>
      </w:r>
      <w:r w:rsidRPr="4A31DF6F">
        <w:rPr>
          <w:color w:val="00B050"/>
        </w:rPr>
        <w:t xml:space="preserve">[his/her/their] </w:t>
      </w:r>
      <w:r>
        <w:t xml:space="preserve">complex care needs. Due to </w:t>
      </w:r>
      <w:r w:rsidRPr="4A31DF6F">
        <w:rPr>
          <w:color w:val="00B050"/>
        </w:rPr>
        <w:t xml:space="preserve">[his/her/their] </w:t>
      </w:r>
      <w:r>
        <w:t xml:space="preserve">complex medical needs, </w:t>
      </w:r>
      <w:r w:rsidRPr="4A31DF6F">
        <w:rPr>
          <w:rStyle w:val="Strong"/>
        </w:rPr>
        <w:t xml:space="preserve">suitable housing must be arranged before </w:t>
      </w:r>
      <w:r w:rsidRPr="4A31DF6F">
        <w:rPr>
          <w:rStyle w:val="Strong"/>
          <w:b w:val="0"/>
          <w:bCs w:val="0"/>
          <w:color w:val="00B050"/>
        </w:rPr>
        <w:t>[Child/Young Person’s Name]</w:t>
      </w:r>
      <w:r w:rsidRPr="4A31DF6F">
        <w:rPr>
          <w:rStyle w:val="Strong"/>
          <w:color w:val="00B050"/>
        </w:rPr>
        <w:t xml:space="preserve"> </w:t>
      </w:r>
      <w:r w:rsidRPr="4A31DF6F">
        <w:rPr>
          <w:rStyle w:val="Strong"/>
        </w:rPr>
        <w:t>can safely be discharged home from hospital</w:t>
      </w:r>
      <w:r>
        <w:t xml:space="preserve">. </w:t>
      </w:r>
    </w:p>
    <w:p w14:paraId="44997535" w14:textId="77777777" w:rsidR="00074782" w:rsidRPr="00C80D3F" w:rsidRDefault="00074782" w:rsidP="00074782">
      <w:pPr>
        <w:pStyle w:val="NormalWeb"/>
        <w:rPr>
          <w:color w:val="00B050"/>
        </w:rPr>
      </w:pPr>
      <w:r w:rsidRPr="4A31DF6F">
        <w:rPr>
          <w:rStyle w:val="Strong"/>
        </w:rPr>
        <w:t>Expected Discharge Date:</w:t>
      </w:r>
      <w:r>
        <w:t xml:space="preserve"> </w:t>
      </w:r>
      <w:r w:rsidRPr="4A31DF6F">
        <w:rPr>
          <w:color w:val="00B050"/>
        </w:rPr>
        <w:t>[Insert expected discharge date here]</w:t>
      </w:r>
    </w:p>
    <w:p w14:paraId="4A769656" w14:textId="77777777" w:rsidR="00074782" w:rsidRPr="003B3BF0" w:rsidRDefault="00074782" w:rsidP="00074782">
      <w:pPr>
        <w:pStyle w:val="NormalWeb"/>
      </w:pPr>
      <w:r>
        <w:t>All of the following recommendations apply to both permanent and temporary accommodation.</w:t>
      </w:r>
    </w:p>
    <w:p w14:paraId="73B15971" w14:textId="77777777" w:rsidR="00074782" w:rsidRPr="003B3BF0" w:rsidRDefault="00074782" w:rsidP="00074782">
      <w:pPr>
        <w:pStyle w:val="NormalWeb"/>
        <w:spacing w:after="10" w:afterAutospacing="0"/>
        <w:rPr>
          <w:rStyle w:val="Strong"/>
        </w:rPr>
      </w:pPr>
      <w:r w:rsidRPr="4A31DF6F">
        <w:rPr>
          <w:rStyle w:val="Strong"/>
        </w:rPr>
        <w:t>Housing Requirements</w:t>
      </w:r>
    </w:p>
    <w:p w14:paraId="093C76F1" w14:textId="77777777" w:rsidR="00074782" w:rsidRPr="003B3BF0" w:rsidRDefault="00074782" w:rsidP="00074782">
      <w:pPr>
        <w:pStyle w:val="NormalWeb"/>
        <w:spacing w:after="10" w:afterAutospacing="0"/>
      </w:pPr>
      <w:r w:rsidRPr="00C80D3F">
        <w:rPr>
          <w:color w:val="00B050"/>
        </w:rPr>
        <w:t>[Child/Young Person’s Name]</w:t>
      </w:r>
      <w:r w:rsidRPr="003B3BF0">
        <w:t xml:space="preserve"> requires:</w:t>
      </w:r>
    </w:p>
    <w:p w14:paraId="7D00F088" w14:textId="42BBB31C" w:rsidR="00074782" w:rsidRPr="003B3BF0" w:rsidRDefault="00074782" w:rsidP="00074782">
      <w:pPr>
        <w:pStyle w:val="NormalWeb"/>
        <w:numPr>
          <w:ilvl w:val="0"/>
          <w:numId w:val="1"/>
        </w:numPr>
      </w:pPr>
      <w:r>
        <w:t xml:space="preserve">An </w:t>
      </w:r>
      <w:r w:rsidRPr="4A31DF6F">
        <w:rPr>
          <w:b/>
          <w:bCs/>
        </w:rPr>
        <w:t>exclusive bedroom</w:t>
      </w:r>
      <w:r>
        <w:t xml:space="preserve"> that accommodates overnight carers and essential medical equipment, ensuring it is a safe working environment. The bedroom must have sufficient space for </w:t>
      </w:r>
      <w:r w:rsidRPr="4A31DF6F">
        <w:rPr>
          <w:color w:val="00B050"/>
        </w:rPr>
        <w:t>[</w:t>
      </w:r>
      <w:r w:rsidR="00B55398" w:rsidRPr="4A31DF6F">
        <w:rPr>
          <w:color w:val="00B050"/>
        </w:rPr>
        <w:t>insert number</w:t>
      </w:r>
      <w:r w:rsidRPr="4A31DF6F">
        <w:rPr>
          <w:color w:val="00B050"/>
        </w:rPr>
        <w:t xml:space="preserve">] </w:t>
      </w:r>
      <w:r>
        <w:t xml:space="preserve">caregiver/s to work alongside </w:t>
      </w:r>
      <w:r w:rsidRPr="4A31DF6F">
        <w:rPr>
          <w:color w:val="00B050"/>
        </w:rPr>
        <w:t>[Child/Young Person’s Name]</w:t>
      </w:r>
      <w:r>
        <w:t xml:space="preserve">’s </w:t>
      </w:r>
      <w:r w:rsidR="00B55398" w:rsidRPr="4A31DF6F">
        <w:rPr>
          <w:color w:val="00B050"/>
        </w:rPr>
        <w:t>[</w:t>
      </w:r>
      <w:r w:rsidRPr="4A31DF6F">
        <w:rPr>
          <w:color w:val="00B050"/>
        </w:rPr>
        <w:t>cot/bed</w:t>
      </w:r>
      <w:r w:rsidR="00B55398" w:rsidRPr="4A31DF6F">
        <w:rPr>
          <w:color w:val="00B050"/>
        </w:rPr>
        <w:t>]</w:t>
      </w:r>
      <w:r>
        <w:t xml:space="preserve"> to provide necessary care and interventions. </w:t>
      </w:r>
    </w:p>
    <w:p w14:paraId="02DBB0F1" w14:textId="77777777" w:rsidR="00074782" w:rsidRPr="003B3BF0" w:rsidRDefault="00074782" w:rsidP="00074782">
      <w:pPr>
        <w:pStyle w:val="NormalWeb"/>
        <w:numPr>
          <w:ilvl w:val="0"/>
          <w:numId w:val="1"/>
        </w:numPr>
      </w:pPr>
      <w:r w:rsidRPr="003B3BF0">
        <w:t>Space for storage of medical equipment such as ventilators, suction units, and disposable supplies.</w:t>
      </w:r>
    </w:p>
    <w:p w14:paraId="5408B5EF" w14:textId="77777777" w:rsidR="00074782" w:rsidRPr="003B3BF0" w:rsidRDefault="00B55398" w:rsidP="000747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B050"/>
          <w:sz w:val="24"/>
          <w:szCs w:val="24"/>
          <w:lang w:eastAsia="en-GB"/>
        </w:rPr>
        <w:t>[</w:t>
      </w:r>
      <w:r w:rsidR="00074782" w:rsidRPr="00C80D3F">
        <w:rPr>
          <w:rFonts w:ascii="Times New Roman" w:eastAsia="Times New Roman" w:hAnsi="Times New Roman" w:cs="Times New Roman"/>
          <w:color w:val="00B050"/>
          <w:sz w:val="24"/>
          <w:szCs w:val="24"/>
          <w:lang w:eastAsia="en-GB"/>
        </w:rPr>
        <w:t xml:space="preserve">Step-free </w:t>
      </w:r>
      <w:r w:rsidR="00074782" w:rsidRPr="00B55398">
        <w:rPr>
          <w:rFonts w:ascii="Times New Roman" w:eastAsia="Times New Roman" w:hAnsi="Times New Roman" w:cs="Times New Roman"/>
          <w:color w:val="00B050"/>
          <w:sz w:val="24"/>
          <w:szCs w:val="24"/>
          <w:lang w:eastAsia="en-GB"/>
        </w:rPr>
        <w:t xml:space="preserve">access </w:t>
      </w:r>
      <w:r w:rsidRPr="00B55398">
        <w:rPr>
          <w:rFonts w:ascii="Times New Roman" w:eastAsia="Times New Roman" w:hAnsi="Times New Roman" w:cs="Times New Roman"/>
          <w:color w:val="00B050"/>
          <w:sz w:val="24"/>
          <w:szCs w:val="24"/>
          <w:lang w:eastAsia="en-GB"/>
        </w:rPr>
        <w:t>/</w:t>
      </w:r>
      <w:r w:rsidR="00074782" w:rsidRPr="003B3BF0">
        <w:rPr>
          <w:rFonts w:ascii="Times New Roman" w:eastAsia="Times New Roman" w:hAnsi="Times New Roman" w:cs="Times New Roman"/>
          <w:sz w:val="24"/>
          <w:szCs w:val="24"/>
          <w:lang w:eastAsia="en-GB"/>
        </w:rPr>
        <w:t xml:space="preserve"> </w:t>
      </w:r>
      <w:r w:rsidR="00074782" w:rsidRPr="00C80D3F">
        <w:rPr>
          <w:rFonts w:ascii="Times New Roman" w:eastAsia="Times New Roman" w:hAnsi="Times New Roman" w:cs="Times New Roman"/>
          <w:color w:val="00B050"/>
          <w:sz w:val="24"/>
          <w:szCs w:val="24"/>
          <w:lang w:eastAsia="en-GB"/>
        </w:rPr>
        <w:t>minimal steps</w:t>
      </w:r>
      <w:r>
        <w:rPr>
          <w:rFonts w:ascii="Times New Roman" w:eastAsia="Times New Roman" w:hAnsi="Times New Roman" w:cs="Times New Roman"/>
          <w:color w:val="00B050"/>
          <w:sz w:val="24"/>
          <w:szCs w:val="24"/>
          <w:lang w:eastAsia="en-GB"/>
        </w:rPr>
        <w:t>]</w:t>
      </w:r>
      <w:r w:rsidR="00074782" w:rsidRPr="00C80D3F">
        <w:rPr>
          <w:rFonts w:ascii="Times New Roman" w:eastAsia="Times New Roman" w:hAnsi="Times New Roman" w:cs="Times New Roman"/>
          <w:color w:val="00B050"/>
          <w:sz w:val="24"/>
          <w:szCs w:val="24"/>
          <w:lang w:eastAsia="en-GB"/>
        </w:rPr>
        <w:t xml:space="preserve"> </w:t>
      </w:r>
      <w:r w:rsidR="00074782" w:rsidRPr="003B3BF0">
        <w:rPr>
          <w:rFonts w:ascii="Times New Roman" w:eastAsia="Times New Roman" w:hAnsi="Times New Roman" w:cs="Times New Roman"/>
          <w:sz w:val="24"/>
          <w:szCs w:val="24"/>
          <w:lang w:eastAsia="en-GB"/>
        </w:rPr>
        <w:t xml:space="preserve">to allow for safe entry with </w:t>
      </w:r>
      <w:r w:rsidR="00074782" w:rsidRPr="00B55398">
        <w:rPr>
          <w:rFonts w:ascii="Times New Roman" w:eastAsia="Times New Roman" w:hAnsi="Times New Roman" w:cs="Times New Roman"/>
          <w:color w:val="00B050"/>
          <w:sz w:val="24"/>
          <w:szCs w:val="24"/>
          <w:lang w:eastAsia="en-GB"/>
        </w:rPr>
        <w:t xml:space="preserve">[his/her/their] </w:t>
      </w:r>
      <w:r>
        <w:rPr>
          <w:rFonts w:ascii="Times New Roman" w:eastAsia="Times New Roman" w:hAnsi="Times New Roman" w:cs="Times New Roman"/>
          <w:color w:val="00B050"/>
          <w:sz w:val="24"/>
          <w:szCs w:val="24"/>
          <w:lang w:eastAsia="en-GB"/>
        </w:rPr>
        <w:t>[</w:t>
      </w:r>
      <w:r w:rsidR="00074782" w:rsidRPr="00C80D3F">
        <w:rPr>
          <w:rFonts w:ascii="Times New Roman" w:eastAsia="Times New Roman" w:hAnsi="Times New Roman" w:cs="Times New Roman"/>
          <w:color w:val="00B050"/>
          <w:sz w:val="24"/>
          <w:szCs w:val="24"/>
          <w:lang w:eastAsia="en-GB"/>
        </w:rPr>
        <w:t>buggy/wheelchair</w:t>
      </w:r>
      <w:r>
        <w:rPr>
          <w:rFonts w:ascii="Times New Roman" w:eastAsia="Times New Roman" w:hAnsi="Times New Roman" w:cs="Times New Roman"/>
          <w:color w:val="00B050"/>
          <w:sz w:val="24"/>
          <w:szCs w:val="24"/>
          <w:lang w:eastAsia="en-GB"/>
        </w:rPr>
        <w:t>]</w:t>
      </w:r>
      <w:r w:rsidR="00074782" w:rsidRPr="00C80D3F">
        <w:rPr>
          <w:rFonts w:ascii="Times New Roman" w:eastAsia="Times New Roman" w:hAnsi="Times New Roman" w:cs="Times New Roman"/>
          <w:color w:val="00B050"/>
          <w:sz w:val="24"/>
          <w:szCs w:val="24"/>
          <w:lang w:eastAsia="en-GB"/>
        </w:rPr>
        <w:t xml:space="preserve"> </w:t>
      </w:r>
      <w:r>
        <w:rPr>
          <w:rFonts w:ascii="Times New Roman" w:eastAsia="Times New Roman" w:hAnsi="Times New Roman" w:cs="Times New Roman"/>
          <w:sz w:val="24"/>
          <w:szCs w:val="24"/>
          <w:lang w:eastAsia="en-GB"/>
        </w:rPr>
        <w:t>and</w:t>
      </w:r>
      <w:r w:rsidR="00074782" w:rsidRPr="003B3BF0">
        <w:rPr>
          <w:rFonts w:ascii="Times New Roman" w:eastAsia="Times New Roman" w:hAnsi="Times New Roman" w:cs="Times New Roman"/>
          <w:sz w:val="24"/>
          <w:szCs w:val="24"/>
          <w:lang w:eastAsia="en-GB"/>
        </w:rPr>
        <w:t xml:space="preserve"> equipment.</w:t>
      </w:r>
    </w:p>
    <w:p w14:paraId="465B2FE0" w14:textId="77777777" w:rsidR="00074782" w:rsidRPr="003B3BF0" w:rsidRDefault="00074782" w:rsidP="000747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B3BF0">
        <w:rPr>
          <w:rFonts w:ascii="Times New Roman" w:eastAsia="Times New Roman" w:hAnsi="Times New Roman" w:cs="Times New Roman"/>
          <w:sz w:val="24"/>
          <w:szCs w:val="24"/>
          <w:lang w:eastAsia="en-GB"/>
        </w:rPr>
        <w:t xml:space="preserve">Safe entry and movement through the property with </w:t>
      </w:r>
      <w:r w:rsidRPr="00C80D3F">
        <w:rPr>
          <w:rFonts w:ascii="Times New Roman" w:eastAsia="Times New Roman" w:hAnsi="Times New Roman" w:cs="Times New Roman"/>
          <w:color w:val="00B050"/>
          <w:sz w:val="24"/>
          <w:szCs w:val="24"/>
          <w:lang w:eastAsia="en-GB"/>
        </w:rPr>
        <w:t>[Child/Young Person’s Name]</w:t>
      </w:r>
      <w:r w:rsidRPr="003B3BF0">
        <w:rPr>
          <w:rFonts w:ascii="Times New Roman" w:eastAsia="Times New Roman" w:hAnsi="Times New Roman" w:cs="Times New Roman"/>
          <w:sz w:val="24"/>
          <w:szCs w:val="24"/>
          <w:lang w:eastAsia="en-GB"/>
        </w:rPr>
        <w:t xml:space="preserve">’s </w:t>
      </w:r>
      <w:r w:rsidR="00B55398" w:rsidRPr="00B55398">
        <w:rPr>
          <w:rFonts w:ascii="Times New Roman" w:eastAsia="Times New Roman" w:hAnsi="Times New Roman" w:cs="Times New Roman"/>
          <w:color w:val="00B050"/>
          <w:sz w:val="24"/>
          <w:szCs w:val="24"/>
          <w:lang w:eastAsia="en-GB"/>
        </w:rPr>
        <w:t>[</w:t>
      </w:r>
      <w:r w:rsidRPr="00C80D3F">
        <w:rPr>
          <w:rFonts w:ascii="Times New Roman" w:eastAsia="Times New Roman" w:hAnsi="Times New Roman" w:cs="Times New Roman"/>
          <w:color w:val="00B050"/>
          <w:sz w:val="24"/>
          <w:szCs w:val="24"/>
          <w:lang w:eastAsia="en-GB"/>
        </w:rPr>
        <w:t>buggy/wheelchair</w:t>
      </w:r>
      <w:r w:rsidR="00B55398">
        <w:rPr>
          <w:rFonts w:ascii="Times New Roman" w:eastAsia="Times New Roman" w:hAnsi="Times New Roman" w:cs="Times New Roman"/>
          <w:color w:val="00B050"/>
          <w:sz w:val="24"/>
          <w:szCs w:val="24"/>
          <w:lang w:eastAsia="en-GB"/>
        </w:rPr>
        <w:t>]</w:t>
      </w:r>
      <w:r w:rsidRPr="003B3BF0">
        <w:rPr>
          <w:rFonts w:ascii="Times New Roman" w:eastAsia="Times New Roman" w:hAnsi="Times New Roman" w:cs="Times New Roman"/>
          <w:sz w:val="24"/>
          <w:szCs w:val="24"/>
          <w:lang w:eastAsia="en-GB"/>
        </w:rPr>
        <w:t>.</w:t>
      </w:r>
    </w:p>
    <w:p w14:paraId="3BEE896A" w14:textId="77777777" w:rsidR="00074782" w:rsidRPr="003B3BF0" w:rsidRDefault="00074782" w:rsidP="000747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4A31DF6F">
        <w:rPr>
          <w:rFonts w:ascii="Times New Roman" w:hAnsi="Times New Roman" w:cs="Times New Roman"/>
          <w:sz w:val="24"/>
          <w:szCs w:val="24"/>
        </w:rPr>
        <w:t xml:space="preserve">At least </w:t>
      </w:r>
      <w:r w:rsidRPr="4A31DF6F">
        <w:rPr>
          <w:rFonts w:ascii="Times New Roman" w:hAnsi="Times New Roman" w:cs="Times New Roman"/>
          <w:color w:val="00B050"/>
          <w:sz w:val="24"/>
          <w:szCs w:val="24"/>
        </w:rPr>
        <w:t>[</w:t>
      </w:r>
      <w:r w:rsidR="00B55398" w:rsidRPr="4A31DF6F">
        <w:rPr>
          <w:rFonts w:ascii="Times New Roman" w:hAnsi="Times New Roman" w:cs="Times New Roman"/>
          <w:color w:val="00B050"/>
          <w:sz w:val="24"/>
          <w:szCs w:val="24"/>
        </w:rPr>
        <w:t>inset number</w:t>
      </w:r>
      <w:r w:rsidRPr="4A31DF6F">
        <w:rPr>
          <w:rFonts w:ascii="Times New Roman" w:hAnsi="Times New Roman" w:cs="Times New Roman"/>
          <w:color w:val="00B050"/>
          <w:sz w:val="24"/>
          <w:szCs w:val="24"/>
        </w:rPr>
        <w:t xml:space="preserve">] </w:t>
      </w:r>
      <w:r w:rsidRPr="4A31DF6F">
        <w:rPr>
          <w:rFonts w:ascii="Times New Roman" w:hAnsi="Times New Roman" w:cs="Times New Roman"/>
          <w:sz w:val="24"/>
          <w:szCs w:val="24"/>
        </w:rPr>
        <w:t>double plug sockets in the bedroom for medical equipment</w:t>
      </w:r>
    </w:p>
    <w:p w14:paraId="072E8BB9" w14:textId="61B1BFA1" w:rsidR="4A31DF6F" w:rsidRDefault="4A31DF6F" w:rsidP="4A31DF6F">
      <w:pPr>
        <w:spacing w:after="10" w:line="240" w:lineRule="auto"/>
        <w:rPr>
          <w:rFonts w:ascii="Times New Roman" w:hAnsi="Times New Roman" w:cs="Times New Roman"/>
          <w:b/>
          <w:bCs/>
          <w:sz w:val="24"/>
          <w:szCs w:val="24"/>
        </w:rPr>
      </w:pPr>
    </w:p>
    <w:p w14:paraId="20167776" w14:textId="77777777" w:rsidR="00074782" w:rsidRPr="003B3BF0" w:rsidRDefault="00074782" w:rsidP="00074782">
      <w:pPr>
        <w:spacing w:after="10" w:line="240" w:lineRule="auto"/>
        <w:rPr>
          <w:rFonts w:ascii="Times New Roman" w:hAnsi="Times New Roman" w:cs="Times New Roman"/>
          <w:b/>
          <w:bCs/>
          <w:sz w:val="24"/>
          <w:szCs w:val="24"/>
        </w:rPr>
      </w:pPr>
      <w:r w:rsidRPr="003B3BF0">
        <w:rPr>
          <w:rFonts w:ascii="Times New Roman" w:hAnsi="Times New Roman" w:cs="Times New Roman"/>
          <w:b/>
          <w:bCs/>
          <w:sz w:val="24"/>
          <w:szCs w:val="24"/>
        </w:rPr>
        <w:t>Additional Information:</w:t>
      </w:r>
    </w:p>
    <w:p w14:paraId="6943EBB8" w14:textId="77777777" w:rsidR="00074782" w:rsidRPr="003B3BF0" w:rsidRDefault="00074782" w:rsidP="00074782">
      <w:pPr>
        <w:spacing w:after="10" w:line="240" w:lineRule="auto"/>
        <w:rPr>
          <w:rFonts w:ascii="Times New Roman" w:eastAsia="Times New Roman" w:hAnsi="Times New Roman" w:cs="Times New Roman"/>
          <w:sz w:val="24"/>
          <w:szCs w:val="24"/>
          <w:lang w:eastAsia="en-GB"/>
        </w:rPr>
      </w:pPr>
      <w:r>
        <w:br/>
      </w:r>
      <w:r w:rsidRPr="4A31DF6F">
        <w:rPr>
          <w:rFonts w:ascii="Times New Roman" w:hAnsi="Times New Roman" w:cs="Times New Roman"/>
          <w:color w:val="00B050"/>
          <w:sz w:val="24"/>
          <w:szCs w:val="24"/>
        </w:rPr>
        <w:t xml:space="preserve">[Child/Young Person’s Name] </w:t>
      </w:r>
      <w:r w:rsidRPr="4A31DF6F">
        <w:rPr>
          <w:rFonts w:ascii="Times New Roman" w:eastAsia="Times New Roman" w:hAnsi="Times New Roman" w:cs="Times New Roman"/>
          <w:sz w:val="24"/>
          <w:szCs w:val="24"/>
          <w:lang w:eastAsia="en-GB"/>
        </w:rPr>
        <w:t xml:space="preserve">is unable to share a bedroom with </w:t>
      </w:r>
      <w:r w:rsidRPr="4A31DF6F">
        <w:rPr>
          <w:rFonts w:ascii="Times New Roman" w:eastAsia="Times New Roman" w:hAnsi="Times New Roman" w:cs="Times New Roman"/>
          <w:color w:val="00B050"/>
          <w:sz w:val="24"/>
          <w:szCs w:val="24"/>
          <w:lang w:eastAsia="en-GB"/>
        </w:rPr>
        <w:t xml:space="preserve">[his/her/their] [parent/s </w:t>
      </w:r>
      <w:r w:rsidR="00B55398" w:rsidRPr="4A31DF6F">
        <w:rPr>
          <w:rFonts w:ascii="Times New Roman" w:eastAsia="Times New Roman" w:hAnsi="Times New Roman" w:cs="Times New Roman"/>
          <w:color w:val="00B050"/>
          <w:sz w:val="24"/>
          <w:szCs w:val="24"/>
          <w:lang w:eastAsia="en-GB"/>
        </w:rPr>
        <w:t>and</w:t>
      </w:r>
      <w:r w:rsidRPr="4A31DF6F">
        <w:rPr>
          <w:rFonts w:ascii="Times New Roman" w:eastAsia="Times New Roman" w:hAnsi="Times New Roman" w:cs="Times New Roman"/>
          <w:color w:val="00B050"/>
          <w:sz w:val="24"/>
          <w:szCs w:val="24"/>
          <w:lang w:eastAsia="en-GB"/>
        </w:rPr>
        <w:t xml:space="preserve"> siblings]</w:t>
      </w:r>
      <w:r w:rsidRPr="4A31DF6F">
        <w:rPr>
          <w:rFonts w:ascii="Times New Roman" w:eastAsia="Times New Roman" w:hAnsi="Times New Roman" w:cs="Times New Roman"/>
          <w:sz w:val="24"/>
          <w:szCs w:val="24"/>
          <w:lang w:eastAsia="en-GB"/>
        </w:rPr>
        <w:t xml:space="preserve"> as </w:t>
      </w:r>
      <w:r w:rsidRPr="4A31DF6F">
        <w:rPr>
          <w:rFonts w:ascii="Times New Roman" w:eastAsia="Times New Roman" w:hAnsi="Times New Roman" w:cs="Times New Roman"/>
          <w:color w:val="00B050"/>
          <w:sz w:val="24"/>
          <w:szCs w:val="24"/>
          <w:lang w:eastAsia="en-GB"/>
        </w:rPr>
        <w:t xml:space="preserve">[his/her/their] </w:t>
      </w:r>
      <w:r w:rsidRPr="4A31DF6F">
        <w:rPr>
          <w:rFonts w:ascii="Times New Roman" w:eastAsia="Times New Roman" w:hAnsi="Times New Roman" w:cs="Times New Roman"/>
          <w:sz w:val="24"/>
          <w:szCs w:val="24"/>
          <w:lang w:eastAsia="en-GB"/>
        </w:rPr>
        <w:t xml:space="preserve">bedroom will need to be a working environment for </w:t>
      </w:r>
      <w:r w:rsidRPr="4A31DF6F">
        <w:rPr>
          <w:rFonts w:ascii="Times New Roman" w:eastAsia="Times New Roman" w:hAnsi="Times New Roman" w:cs="Times New Roman"/>
          <w:color w:val="00B050"/>
          <w:sz w:val="24"/>
          <w:szCs w:val="24"/>
          <w:lang w:eastAsia="en-GB"/>
        </w:rPr>
        <w:t xml:space="preserve">[his/her/their] </w:t>
      </w:r>
      <w:r w:rsidRPr="4A31DF6F">
        <w:rPr>
          <w:rFonts w:ascii="Times New Roman" w:eastAsia="Times New Roman" w:hAnsi="Times New Roman" w:cs="Times New Roman"/>
          <w:sz w:val="24"/>
          <w:szCs w:val="24"/>
          <w:lang w:eastAsia="en-GB"/>
        </w:rPr>
        <w:lastRenderedPageBreak/>
        <w:t>carers.</w:t>
      </w:r>
      <w:r w:rsidRPr="4A31DF6F">
        <w:rPr>
          <w:rFonts w:ascii="Times New Roman" w:hAnsi="Times New Roman" w:cs="Times New Roman"/>
          <w:sz w:val="24"/>
          <w:szCs w:val="24"/>
        </w:rPr>
        <w:t xml:space="preserve"> An exclusive bedroom is also essential to ensure privacy and maintain </w:t>
      </w:r>
      <w:r w:rsidRPr="4A31DF6F">
        <w:rPr>
          <w:rFonts w:ascii="Times New Roman" w:hAnsi="Times New Roman" w:cs="Times New Roman"/>
          <w:color w:val="00B050"/>
          <w:sz w:val="24"/>
          <w:szCs w:val="24"/>
        </w:rPr>
        <w:t xml:space="preserve">[his/her/their] </w:t>
      </w:r>
      <w:r w:rsidRPr="4A31DF6F">
        <w:rPr>
          <w:rFonts w:ascii="Times New Roman" w:hAnsi="Times New Roman" w:cs="Times New Roman"/>
          <w:sz w:val="24"/>
          <w:szCs w:val="24"/>
        </w:rPr>
        <w:t>dignity during care. Additionally, it helps minimise disruption to the rest of the household caused by the noise from medical equipment and reduces the risk of infection.</w:t>
      </w:r>
    </w:p>
    <w:p w14:paraId="5785A165" w14:textId="77777777" w:rsidR="00074782" w:rsidRPr="003B3BF0" w:rsidRDefault="00074782" w:rsidP="00074782">
      <w:pPr>
        <w:pStyle w:val="NormalWeb"/>
      </w:pPr>
      <w:r>
        <w:t xml:space="preserve">The family’s current accommodation does not meet the requirements for </w:t>
      </w:r>
      <w:r w:rsidRPr="4A31DF6F">
        <w:rPr>
          <w:color w:val="00B050"/>
        </w:rPr>
        <w:t xml:space="preserve">[Child/Young Person’s Name] </w:t>
      </w:r>
      <w:r>
        <w:t xml:space="preserve">to be safely discharged from hospital. The property is unsuitable due to </w:t>
      </w:r>
      <w:r w:rsidRPr="4A31DF6F">
        <w:rPr>
          <w:color w:val="00B050"/>
        </w:rPr>
        <w:t>[insert specific reasons, e.g., overcrowding, lack of level access, insufficient bedroom space, or other relevant details].</w:t>
      </w:r>
    </w:p>
    <w:p w14:paraId="146AABF0" w14:textId="77777777" w:rsidR="00074782" w:rsidRPr="003B3BF0" w:rsidRDefault="00074782" w:rsidP="00074782">
      <w:pPr>
        <w:pStyle w:val="NormalWeb"/>
      </w:pPr>
      <w:r>
        <w:t xml:space="preserve">Any potential properties being considered for the family will need to be assessed for suitability by healthcare professionals involved in </w:t>
      </w:r>
      <w:r w:rsidRPr="4A31DF6F">
        <w:rPr>
          <w:color w:val="00B050"/>
        </w:rPr>
        <w:t>[Child/Young Person’s Name]</w:t>
      </w:r>
      <w:r>
        <w:t xml:space="preserve">’s care and risk-assessed by </w:t>
      </w:r>
      <w:r w:rsidRPr="4A31DF6F">
        <w:rPr>
          <w:color w:val="00B050"/>
        </w:rPr>
        <w:t xml:space="preserve">[his/her/their] </w:t>
      </w:r>
      <w:r>
        <w:t>homecare providers. This must occur before the family can accept any offer of accommodation.</w:t>
      </w:r>
    </w:p>
    <w:p w14:paraId="76D566CA" w14:textId="77777777" w:rsidR="00074782" w:rsidRPr="003B3BF0" w:rsidRDefault="00074782" w:rsidP="00074782">
      <w:pPr>
        <w:pStyle w:val="NormalWeb"/>
      </w:pPr>
      <w:r>
        <w:t>We appreciate your urgent attention to this matter to ensure the family’s housing needs are met promptly.</w:t>
      </w:r>
    </w:p>
    <w:p w14:paraId="17DF6086" w14:textId="49298CD6" w:rsidR="00074782" w:rsidRPr="00C80D3F" w:rsidRDefault="00074782" w:rsidP="4A31DF6F">
      <w:pPr>
        <w:pStyle w:val="NormalWeb"/>
        <w:rPr>
          <w:color w:val="00B050"/>
        </w:rPr>
      </w:pPr>
      <w:bookmarkStart w:id="0" w:name="_GoBack"/>
      <w:bookmarkEnd w:id="0"/>
      <w:r>
        <w:t>Yours faithfully,</w:t>
      </w:r>
    </w:p>
    <w:p w14:paraId="2E968651" w14:textId="3414217C" w:rsidR="00074782" w:rsidRPr="00C80D3F" w:rsidRDefault="00074782" w:rsidP="00074782">
      <w:pPr>
        <w:pStyle w:val="NormalWeb"/>
        <w:rPr>
          <w:color w:val="00B050"/>
        </w:rPr>
      </w:pPr>
      <w:r>
        <w:br/>
      </w:r>
      <w:r w:rsidRPr="4A31DF6F">
        <w:rPr>
          <w:color w:val="00B050"/>
        </w:rPr>
        <w:t>[Signatory/Signatories]</w:t>
      </w:r>
    </w:p>
    <w:p w14:paraId="38F17D65" w14:textId="77777777" w:rsidR="00074782" w:rsidRPr="00C80D3F" w:rsidRDefault="00074782" w:rsidP="00074782">
      <w:pPr>
        <w:pStyle w:val="NormalWeb"/>
        <w:rPr>
          <w:color w:val="00B050"/>
        </w:rPr>
      </w:pPr>
      <w:r w:rsidRPr="00C80D3F">
        <w:rPr>
          <w:color w:val="00B050"/>
        </w:rPr>
        <w:br/>
      </w:r>
      <w:r w:rsidRPr="00074782">
        <w:rPr>
          <w:b/>
          <w:color w:val="00B050"/>
        </w:rPr>
        <w:t xml:space="preserve">[Attachments: </w:t>
      </w:r>
      <w:r w:rsidRPr="00C80D3F">
        <w:rPr>
          <w:color w:val="00B050"/>
        </w:rPr>
        <w:t>It is important to attach any supporting clinical or medical letters that will strengthen the assessment for housing. These may include letters from consultants, community nurses, or other healthcare professionals involved in Child/Young Person’s care.]</w:t>
      </w:r>
    </w:p>
    <w:p w14:paraId="0A37501D" w14:textId="77777777" w:rsidR="00074782" w:rsidRDefault="00074782" w:rsidP="00074782"/>
    <w:p w14:paraId="5DAB6C7B" w14:textId="77777777" w:rsidR="00993E4B" w:rsidRDefault="00993E4B"/>
    <w:sectPr w:rsidR="00993E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F891" w14:textId="77777777" w:rsidR="00000000" w:rsidRDefault="00E160E1">
      <w:pPr>
        <w:spacing w:after="0" w:line="240" w:lineRule="auto"/>
      </w:pPr>
      <w:r>
        <w:separator/>
      </w:r>
    </w:p>
  </w:endnote>
  <w:endnote w:type="continuationSeparator" w:id="0">
    <w:p w14:paraId="624FCFFC" w14:textId="77777777" w:rsidR="00000000" w:rsidRDefault="00E1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DCCD78A" w14:paraId="71B1C53A" w14:textId="77777777" w:rsidTr="6DCCD78A">
      <w:trPr>
        <w:trHeight w:val="300"/>
      </w:trPr>
      <w:tc>
        <w:tcPr>
          <w:tcW w:w="3005" w:type="dxa"/>
        </w:tcPr>
        <w:p w14:paraId="586934BD" w14:textId="63077095" w:rsidR="6DCCD78A" w:rsidRDefault="6DCCD78A" w:rsidP="6DCCD78A">
          <w:pPr>
            <w:pStyle w:val="Header"/>
            <w:ind w:left="-115"/>
          </w:pPr>
        </w:p>
      </w:tc>
      <w:tc>
        <w:tcPr>
          <w:tcW w:w="3005" w:type="dxa"/>
        </w:tcPr>
        <w:p w14:paraId="7ECB6CC6" w14:textId="2D55355A" w:rsidR="6DCCD78A" w:rsidRDefault="6DCCD78A" w:rsidP="6DCCD78A">
          <w:pPr>
            <w:pStyle w:val="Header"/>
            <w:jc w:val="center"/>
          </w:pPr>
        </w:p>
      </w:tc>
      <w:tc>
        <w:tcPr>
          <w:tcW w:w="3005" w:type="dxa"/>
        </w:tcPr>
        <w:p w14:paraId="30663375" w14:textId="5CA3B997" w:rsidR="6DCCD78A" w:rsidRDefault="6DCCD78A" w:rsidP="6DCCD78A">
          <w:pPr>
            <w:pStyle w:val="Header"/>
            <w:ind w:right="-115"/>
            <w:jc w:val="right"/>
          </w:pPr>
        </w:p>
      </w:tc>
    </w:tr>
  </w:tbl>
  <w:p w14:paraId="47A6BD9D" w14:textId="31516B47" w:rsidR="6DCCD78A" w:rsidRDefault="6DCCD78A" w:rsidP="6DCCD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BCC1" w14:textId="77777777" w:rsidR="00000000" w:rsidRDefault="00E160E1">
      <w:pPr>
        <w:spacing w:after="0" w:line="240" w:lineRule="auto"/>
      </w:pPr>
      <w:r>
        <w:separator/>
      </w:r>
    </w:p>
  </w:footnote>
  <w:footnote w:type="continuationSeparator" w:id="0">
    <w:p w14:paraId="2D101851" w14:textId="77777777" w:rsidR="00000000" w:rsidRDefault="00E1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810"/>
      <w:gridCol w:w="2200"/>
      <w:gridCol w:w="3005"/>
    </w:tblGrid>
    <w:tr w:rsidR="6DCCD78A" w14:paraId="2D754A08" w14:textId="77777777" w:rsidTr="6DCCD78A">
      <w:trPr>
        <w:trHeight w:val="300"/>
      </w:trPr>
      <w:tc>
        <w:tcPr>
          <w:tcW w:w="3810" w:type="dxa"/>
        </w:tcPr>
        <w:p w14:paraId="58D22BD9" w14:textId="69E87FE2" w:rsidR="6DCCD78A" w:rsidRDefault="6DCCD78A" w:rsidP="6DCCD78A">
          <w:pPr>
            <w:pStyle w:val="Header"/>
            <w:ind w:left="-115"/>
          </w:pPr>
          <w:r>
            <w:t xml:space="preserve">PRINT ON LETTER HEADED PAPER </w:t>
          </w:r>
        </w:p>
      </w:tc>
      <w:tc>
        <w:tcPr>
          <w:tcW w:w="2200" w:type="dxa"/>
        </w:tcPr>
        <w:p w14:paraId="2FDE16C1" w14:textId="3ACC6D87" w:rsidR="6DCCD78A" w:rsidRDefault="6DCCD78A" w:rsidP="6DCCD78A">
          <w:pPr>
            <w:pStyle w:val="Header"/>
            <w:jc w:val="center"/>
          </w:pPr>
        </w:p>
      </w:tc>
      <w:tc>
        <w:tcPr>
          <w:tcW w:w="3005" w:type="dxa"/>
        </w:tcPr>
        <w:p w14:paraId="0D1F7B1F" w14:textId="7F68B795" w:rsidR="6DCCD78A" w:rsidRDefault="6DCCD78A" w:rsidP="6DCCD78A">
          <w:pPr>
            <w:pStyle w:val="Header"/>
            <w:ind w:right="-115"/>
            <w:jc w:val="right"/>
          </w:pPr>
        </w:p>
      </w:tc>
    </w:tr>
  </w:tbl>
  <w:p w14:paraId="0B703A7E" w14:textId="1AF16DB7" w:rsidR="6DCCD78A" w:rsidRDefault="6DCCD78A" w:rsidP="6DCCD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50C8"/>
    <w:multiLevelType w:val="multilevel"/>
    <w:tmpl w:val="AF0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82"/>
    <w:rsid w:val="00074782"/>
    <w:rsid w:val="00993E4B"/>
    <w:rsid w:val="00B55398"/>
    <w:rsid w:val="00E160E1"/>
    <w:rsid w:val="1BC8E059"/>
    <w:rsid w:val="47B8E6D4"/>
    <w:rsid w:val="4A31DF6F"/>
    <w:rsid w:val="5E647DD4"/>
    <w:rsid w:val="6DCCD78A"/>
    <w:rsid w:val="73022A99"/>
    <w:rsid w:val="736CC892"/>
    <w:rsid w:val="783379ED"/>
    <w:rsid w:val="7CDE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18D5"/>
  <w15:chartTrackingRefBased/>
  <w15:docId w15:val="{D0CE1C3C-F503-45D8-801F-173AC2E9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4782"/>
  </w:style>
  <w:style w:type="character" w:customStyle="1" w:styleId="eop">
    <w:name w:val="eop"/>
    <w:basedOn w:val="DefaultParagraphFont"/>
    <w:rsid w:val="00074782"/>
  </w:style>
  <w:style w:type="paragraph" w:styleId="NormalWeb">
    <w:name w:val="Normal (Web)"/>
    <w:basedOn w:val="Normal"/>
    <w:uiPriority w:val="99"/>
    <w:unhideWhenUsed/>
    <w:rsid w:val="0007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4782"/>
    <w:rPr>
      <w:b/>
      <w:bCs/>
    </w:rPr>
  </w:style>
  <w:style w:type="character" w:customStyle="1" w:styleId="scxw114762631">
    <w:name w:val="scxw114762631"/>
    <w:basedOn w:val="DefaultParagraphFont"/>
    <w:rsid w:val="000747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97867">
      <w:bodyDiv w:val="1"/>
      <w:marLeft w:val="0"/>
      <w:marRight w:val="0"/>
      <w:marTop w:val="0"/>
      <w:marBottom w:val="0"/>
      <w:divBdr>
        <w:top w:val="none" w:sz="0" w:space="0" w:color="auto"/>
        <w:left w:val="none" w:sz="0" w:space="0" w:color="auto"/>
        <w:bottom w:val="none" w:sz="0" w:space="0" w:color="auto"/>
        <w:right w:val="none" w:sz="0" w:space="0" w:color="auto"/>
      </w:divBdr>
      <w:divsChild>
        <w:div w:id="1856338693">
          <w:marLeft w:val="0"/>
          <w:marRight w:val="0"/>
          <w:marTop w:val="0"/>
          <w:marBottom w:val="0"/>
          <w:divBdr>
            <w:top w:val="none" w:sz="0" w:space="0" w:color="auto"/>
            <w:left w:val="none" w:sz="0" w:space="0" w:color="auto"/>
            <w:bottom w:val="none" w:sz="0" w:space="0" w:color="auto"/>
            <w:right w:val="none" w:sz="0" w:space="0" w:color="auto"/>
          </w:divBdr>
        </w:div>
        <w:div w:id="45043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8d7f1-6e80-4095-9618-6f01741d3100" xsi:nil="true"/>
    <lcf76f155ced4ddcb4097134ff3c332f xmlns="823619b5-ec84-462c-b510-7ed458011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84ED6BAF6FE4BA9C6E4ACA2931561" ma:contentTypeVersion="15" ma:contentTypeDescription="Create a new document." ma:contentTypeScope="" ma:versionID="55a3dda93eb1c3ed24e748da1d86a36a">
  <xsd:schema xmlns:xsd="http://www.w3.org/2001/XMLSchema" xmlns:xs="http://www.w3.org/2001/XMLSchema" xmlns:p="http://schemas.microsoft.com/office/2006/metadata/properties" xmlns:ns2="823619b5-ec84-462c-b510-7ed458011be1" xmlns:ns3="d698d7f1-6e80-4095-9618-6f01741d3100" targetNamespace="http://schemas.microsoft.com/office/2006/metadata/properties" ma:root="true" ma:fieldsID="8fa1e5e120a4029d0e0424495d5df4b7" ns2:_="" ns3:_="">
    <xsd:import namespace="823619b5-ec84-462c-b510-7ed458011be1"/>
    <xsd:import namespace="d698d7f1-6e80-4095-9618-6f01741d3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9b5-ec84-462c-b510-7ed458011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8d7f1-6e80-4095-9618-6f01741d3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11053f-f71b-4e87-838b-1506a072f2ad}" ma:internalName="TaxCatchAll" ma:showField="CatchAllData" ma:web="d698d7f1-6e80-4095-9618-6f01741d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F250C-ED2B-4994-9C12-6105ACA0578C}">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823619b5-ec84-462c-b510-7ed458011be1"/>
    <ds:schemaRef ds:uri="d698d7f1-6e80-4095-9618-6f01741d3100"/>
    <ds:schemaRef ds:uri="http://purl.org/dc/dcmitype/"/>
  </ds:schemaRefs>
</ds:datastoreItem>
</file>

<file path=customXml/itemProps2.xml><?xml version="1.0" encoding="utf-8"?>
<ds:datastoreItem xmlns:ds="http://schemas.openxmlformats.org/officeDocument/2006/customXml" ds:itemID="{F193FCA2-BEE3-428A-8D1B-720F91E75B7E}">
  <ds:schemaRefs>
    <ds:schemaRef ds:uri="http://schemas.microsoft.com/sharepoint/v3/contenttype/forms"/>
  </ds:schemaRefs>
</ds:datastoreItem>
</file>

<file path=customXml/itemProps3.xml><?xml version="1.0" encoding="utf-8"?>
<ds:datastoreItem xmlns:ds="http://schemas.openxmlformats.org/officeDocument/2006/customXml" ds:itemID="{2B12B99D-92A6-41BE-A666-305BD990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9b5-ec84-462c-b510-7ed458011be1"/>
    <ds:schemaRef ds:uri="d698d7f1-6e80-4095-9618-6f01741d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Danielle</dc:creator>
  <cp:keywords/>
  <dc:description/>
  <cp:lastModifiedBy>Naji Manal (MNAJI)</cp:lastModifiedBy>
  <cp:revision>2</cp:revision>
  <dcterms:created xsi:type="dcterms:W3CDTF">2025-01-06T14:11:00Z</dcterms:created>
  <dcterms:modified xsi:type="dcterms:W3CDTF">2025-01-06T14:11:00Z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0x010100EDD84ED6BAF6FE4BA9C6E4ACA2931561</vt:lpwstr>
  </property>
  <property fmtid="{D5CDD505-2E9C-101B-9397-08002B2CF9AE}" pid="3" name="MediaServiceImageTags">
    <vt:lpwstr/>
  </property>
</Properties>
</file>